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28" w:rsidRDefault="00C422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July 12, 2013</w:t>
      </w:r>
    </w:p>
    <w:p w:rsidR="005C764D" w:rsidRPr="008F5B28" w:rsidRDefault="00C4222A">
      <w:pPr>
        <w:rPr>
          <w:rFonts w:ascii="Arial" w:hAnsi="Arial" w:cs="Arial"/>
          <w:sz w:val="32"/>
          <w:szCs w:val="32"/>
        </w:rPr>
      </w:pPr>
    </w:p>
    <w:p w:rsidR="00A24633" w:rsidRDefault="00C422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Tri-Lakes Business Incubator offers Business start-up Support to Furloughed Government Employees </w:t>
      </w:r>
    </w:p>
    <w:p w:rsidR="00924DFA" w:rsidRDefault="00C4222A">
      <w:pPr>
        <w:rPr>
          <w:rFonts w:ascii="Arial" w:hAnsi="Arial" w:cs="Arial"/>
          <w:sz w:val="32"/>
          <w:szCs w:val="32"/>
        </w:rPr>
      </w:pPr>
    </w:p>
    <w:p w:rsidR="00924DFA" w:rsidRDefault="00C4222A" w:rsidP="00924D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Tri-Lakes Business Incubator </w:t>
      </w:r>
      <w:r>
        <w:rPr>
          <w:rFonts w:ascii="Arial" w:hAnsi="Arial" w:cs="Arial"/>
        </w:rPr>
        <w:t xml:space="preserve">(TLBI) </w:t>
      </w:r>
      <w:r>
        <w:rPr>
          <w:rFonts w:ascii="Arial" w:hAnsi="Arial" w:cs="Arial"/>
        </w:rPr>
        <w:t xml:space="preserve">has initiated a program to open up their </w:t>
      </w:r>
      <w:r>
        <w:rPr>
          <w:rFonts w:ascii="Arial" w:hAnsi="Arial" w:cs="Arial"/>
        </w:rPr>
        <w:t xml:space="preserve">membership facilities </w:t>
      </w:r>
      <w:r>
        <w:rPr>
          <w:rFonts w:ascii="Arial" w:hAnsi="Arial" w:cs="Arial"/>
        </w:rPr>
        <w:t xml:space="preserve">to local Government employees </w:t>
      </w:r>
      <w:r>
        <w:rPr>
          <w:rFonts w:ascii="Arial" w:hAnsi="Arial" w:cs="Arial"/>
        </w:rPr>
        <w:t xml:space="preserve">during days when they are furloughed from their Government jobs.  </w:t>
      </w:r>
      <w:r w:rsidRPr="00924DFA">
        <w:rPr>
          <w:rFonts w:ascii="Arial" w:hAnsi="Arial" w:cs="Arial"/>
        </w:rPr>
        <w:t>Furloughs for Department of Defense civilians begin Monday</w:t>
      </w:r>
      <w:r>
        <w:rPr>
          <w:rFonts w:ascii="Arial" w:hAnsi="Arial" w:cs="Arial"/>
        </w:rPr>
        <w:t xml:space="preserve"> July 15th</w:t>
      </w:r>
      <w:r w:rsidRPr="00924DFA">
        <w:rPr>
          <w:rFonts w:ascii="Arial" w:hAnsi="Arial" w:cs="Arial"/>
        </w:rPr>
        <w:t>, a move that amounts to a 20 percent cut in pay for hundreds of thousands of defense workers over the next three months a</w:t>
      </w:r>
      <w:r w:rsidRPr="00924DFA">
        <w:rPr>
          <w:rFonts w:ascii="Arial" w:hAnsi="Arial" w:cs="Arial"/>
        </w:rPr>
        <w:t>nd will disrupt operations at installations around the c</w:t>
      </w:r>
      <w:r>
        <w:rPr>
          <w:rFonts w:ascii="Arial" w:hAnsi="Arial" w:cs="Arial"/>
        </w:rPr>
        <w:t xml:space="preserve">ountry, Pentagon officials warn.  </w:t>
      </w:r>
      <w:r w:rsidRPr="00924DFA">
        <w:rPr>
          <w:rFonts w:ascii="Arial" w:hAnsi="Arial" w:cs="Arial"/>
        </w:rPr>
        <w:t>The furloughs, which were ordered by S</w:t>
      </w:r>
      <w:r>
        <w:rPr>
          <w:rFonts w:ascii="Arial" w:hAnsi="Arial" w:cs="Arial"/>
        </w:rPr>
        <w:t>ecretary of Defense Chuck Hagel</w:t>
      </w:r>
      <w:r w:rsidRPr="00924DFA">
        <w:rPr>
          <w:rFonts w:ascii="Arial" w:hAnsi="Arial" w:cs="Arial"/>
        </w:rPr>
        <w:t xml:space="preserve"> to meet mandated budget cuts forced by </w:t>
      </w:r>
      <w:proofErr w:type="gramStart"/>
      <w:r w:rsidRPr="00924DFA">
        <w:rPr>
          <w:rFonts w:ascii="Arial" w:hAnsi="Arial" w:cs="Arial"/>
        </w:rPr>
        <w:t>the sequester</w:t>
      </w:r>
      <w:proofErr w:type="gramEnd"/>
      <w:r w:rsidRPr="00924DFA">
        <w:rPr>
          <w:rFonts w:ascii="Arial" w:hAnsi="Arial" w:cs="Arial"/>
        </w:rPr>
        <w:t>, will affect more than 650,000 civilian def</w:t>
      </w:r>
      <w:r w:rsidRPr="00924DFA">
        <w:rPr>
          <w:rFonts w:ascii="Arial" w:hAnsi="Arial" w:cs="Arial"/>
        </w:rPr>
        <w:t>ense workers.</w:t>
      </w:r>
    </w:p>
    <w:p w:rsidR="00924DFA" w:rsidRDefault="00C4222A">
      <w:pPr>
        <w:rPr>
          <w:rFonts w:ascii="Arial" w:hAnsi="Arial" w:cs="Arial"/>
        </w:rPr>
      </w:pPr>
    </w:p>
    <w:p w:rsidR="004D65C9" w:rsidRDefault="00C4222A">
      <w:pPr>
        <w:rPr>
          <w:rFonts w:ascii="Arial" w:hAnsi="Arial" w:cs="Arial"/>
        </w:rPr>
      </w:pPr>
      <w:r w:rsidRPr="004D65C9">
        <w:rPr>
          <w:rFonts w:ascii="Arial" w:hAnsi="Arial" w:cs="Arial"/>
        </w:rPr>
        <w:t xml:space="preserve">The Tri-Lakes Business Incubator will </w:t>
      </w:r>
      <w:r>
        <w:rPr>
          <w:rFonts w:ascii="Arial" w:hAnsi="Arial" w:cs="Arial"/>
        </w:rPr>
        <w:t>provide access to their membership business facilities and will</w:t>
      </w:r>
      <w:r w:rsidRPr="004D65C9">
        <w:rPr>
          <w:rFonts w:ascii="Arial" w:hAnsi="Arial" w:cs="Arial"/>
        </w:rPr>
        <w:t xml:space="preserve"> host business </w:t>
      </w:r>
      <w:r>
        <w:rPr>
          <w:rFonts w:ascii="Arial" w:hAnsi="Arial" w:cs="Arial"/>
        </w:rPr>
        <w:t xml:space="preserve">training </w:t>
      </w:r>
      <w:r w:rsidRPr="004D65C9">
        <w:rPr>
          <w:rFonts w:ascii="Arial" w:hAnsi="Arial" w:cs="Arial"/>
        </w:rPr>
        <w:t xml:space="preserve">classes </w:t>
      </w:r>
      <w:r>
        <w:rPr>
          <w:rFonts w:ascii="Arial" w:hAnsi="Arial" w:cs="Arial"/>
        </w:rPr>
        <w:t>run by local volunteers</w:t>
      </w:r>
      <w:r>
        <w:rPr>
          <w:rFonts w:ascii="Arial" w:hAnsi="Arial" w:cs="Arial"/>
        </w:rPr>
        <w:t xml:space="preserve">, aligned with the </w:t>
      </w:r>
      <w:proofErr w:type="gramStart"/>
      <w:r>
        <w:rPr>
          <w:rFonts w:ascii="Arial" w:hAnsi="Arial" w:cs="Arial"/>
        </w:rPr>
        <w:t>furlough</w:t>
      </w:r>
      <w:proofErr w:type="gramEnd"/>
      <w:r>
        <w:rPr>
          <w:rFonts w:ascii="Arial" w:hAnsi="Arial" w:cs="Arial"/>
        </w:rPr>
        <w:t xml:space="preserve"> days for </w:t>
      </w:r>
      <w:r w:rsidRPr="004D65C9">
        <w:rPr>
          <w:rFonts w:ascii="Arial" w:hAnsi="Arial" w:cs="Arial"/>
        </w:rPr>
        <w:t xml:space="preserve">local Government employees.  The purpose of the </w:t>
      </w:r>
      <w:r>
        <w:rPr>
          <w:rFonts w:ascii="Arial" w:hAnsi="Arial" w:cs="Arial"/>
        </w:rPr>
        <w:t>“</w:t>
      </w:r>
      <w:r w:rsidRPr="004D65C9">
        <w:rPr>
          <w:rFonts w:ascii="Arial" w:hAnsi="Arial" w:cs="Arial"/>
        </w:rPr>
        <w:t>Furlough Friday</w:t>
      </w:r>
      <w:r>
        <w:rPr>
          <w:rFonts w:ascii="Arial" w:hAnsi="Arial" w:cs="Arial"/>
        </w:rPr>
        <w:t>”</w:t>
      </w:r>
      <w:r w:rsidRPr="004D65C9">
        <w:rPr>
          <w:rFonts w:ascii="Arial" w:hAnsi="Arial" w:cs="Arial"/>
        </w:rPr>
        <w:t xml:space="preserve"> classes is to offer business start-up training to allow </w:t>
      </w:r>
      <w:r>
        <w:rPr>
          <w:rFonts w:ascii="Arial" w:hAnsi="Arial" w:cs="Arial"/>
        </w:rPr>
        <w:t xml:space="preserve">Government </w:t>
      </w:r>
      <w:r>
        <w:rPr>
          <w:rFonts w:ascii="Arial" w:hAnsi="Arial" w:cs="Arial"/>
        </w:rPr>
        <w:t>employees</w:t>
      </w:r>
      <w:r w:rsidRPr="004D65C9">
        <w:rPr>
          <w:rFonts w:ascii="Arial" w:hAnsi="Arial" w:cs="Arial"/>
        </w:rPr>
        <w:t xml:space="preserve"> to get experience in other career areas that may be of interest to them in the future.  </w:t>
      </w:r>
    </w:p>
    <w:p w:rsidR="004D65C9" w:rsidRDefault="00C4222A">
      <w:pPr>
        <w:rPr>
          <w:rFonts w:ascii="Arial" w:hAnsi="Arial" w:cs="Arial"/>
        </w:rPr>
      </w:pPr>
    </w:p>
    <w:p w:rsidR="005C764D" w:rsidRDefault="00C4222A" w:rsidP="005C764D">
      <w:pPr>
        <w:rPr>
          <w:rFonts w:ascii="Arial" w:hAnsi="Arial" w:cs="Arial"/>
        </w:rPr>
      </w:pPr>
      <w:r>
        <w:rPr>
          <w:rFonts w:ascii="Arial" w:hAnsi="Arial" w:cs="Arial"/>
        </w:rPr>
        <w:t>Dr. Alison Brown, the President of the Tri-Lakes Business Incubator, st</w:t>
      </w:r>
      <w:r>
        <w:rPr>
          <w:rFonts w:ascii="Arial" w:hAnsi="Arial" w:cs="Arial"/>
        </w:rPr>
        <w:t xml:space="preserve">ated: “We started this program at TLBI </w:t>
      </w:r>
      <w:r w:rsidRPr="004D65C9">
        <w:rPr>
          <w:rFonts w:ascii="Arial" w:hAnsi="Arial" w:cs="Arial"/>
        </w:rPr>
        <w:t xml:space="preserve">to show appreciation for the benefit that our </w:t>
      </w:r>
      <w:r>
        <w:rPr>
          <w:rFonts w:ascii="Arial" w:hAnsi="Arial" w:cs="Arial"/>
        </w:rPr>
        <w:t xml:space="preserve">local </w:t>
      </w:r>
      <w:r w:rsidRPr="004D65C9">
        <w:rPr>
          <w:rFonts w:ascii="Arial" w:hAnsi="Arial" w:cs="Arial"/>
        </w:rPr>
        <w:t>Government partners have provided to the economic growth of the Colorado Springs area</w:t>
      </w:r>
      <w:r>
        <w:rPr>
          <w:rFonts w:ascii="Arial" w:hAnsi="Arial" w:cs="Arial"/>
        </w:rPr>
        <w:t>.  I am excited about the enthusiasm of local business owners who are volunteeri</w:t>
      </w:r>
      <w:r>
        <w:rPr>
          <w:rFonts w:ascii="Arial" w:hAnsi="Arial" w:cs="Arial"/>
        </w:rPr>
        <w:t xml:space="preserve">ng their time </w:t>
      </w:r>
      <w:r>
        <w:rPr>
          <w:rFonts w:ascii="Arial" w:hAnsi="Arial" w:cs="Arial"/>
        </w:rPr>
        <w:lastRenderedPageBreak/>
        <w:t xml:space="preserve">for the Furlough Friday training programs to </w:t>
      </w:r>
      <w:r w:rsidRPr="004D65C9">
        <w:rPr>
          <w:rFonts w:ascii="Arial" w:hAnsi="Arial" w:cs="Arial"/>
        </w:rPr>
        <w:t xml:space="preserve">pass on business skills that could </w:t>
      </w:r>
      <w:r>
        <w:rPr>
          <w:rFonts w:ascii="Arial" w:hAnsi="Arial" w:cs="Arial"/>
        </w:rPr>
        <w:t>assist new Entrepreneurs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currently working for the Government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</w:t>
      </w:r>
      <w:r w:rsidRPr="004D65C9">
        <w:rPr>
          <w:rFonts w:ascii="Arial" w:hAnsi="Arial" w:cs="Arial"/>
        </w:rPr>
        <w:t>help further grow our vibrant small business community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 </w:t>
      </w:r>
    </w:p>
    <w:p w:rsidR="005C764D" w:rsidRDefault="00C4222A" w:rsidP="005C764D">
      <w:pPr>
        <w:rPr>
          <w:rFonts w:ascii="Arial" w:hAnsi="Arial" w:cs="Arial"/>
        </w:rPr>
      </w:pPr>
    </w:p>
    <w:p w:rsidR="00924DFA" w:rsidRDefault="00C4222A" w:rsidP="005C7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first Furlough Friday training </w:t>
      </w:r>
      <w:r>
        <w:rPr>
          <w:rFonts w:ascii="Arial" w:hAnsi="Arial" w:cs="Arial"/>
        </w:rPr>
        <w:t xml:space="preserve">class will be run by </w:t>
      </w:r>
      <w:proofErr w:type="spellStart"/>
      <w:r>
        <w:rPr>
          <w:rFonts w:ascii="Arial" w:hAnsi="Arial" w:cs="Arial"/>
        </w:rPr>
        <w:t>Tamyra</w:t>
      </w:r>
      <w:proofErr w:type="spellEnd"/>
      <w:r>
        <w:rPr>
          <w:rFonts w:ascii="Arial" w:hAnsi="Arial" w:cs="Arial"/>
        </w:rPr>
        <w:t xml:space="preserve"> Wallace of Executive Franchise Specialists (</w:t>
      </w:r>
      <w:hyperlink r:id="rId7" w:history="1">
        <w:r w:rsidRPr="00B13C5F">
          <w:rPr>
            <w:rFonts w:ascii="Arial" w:hAnsi="Arial" w:cs="Arial"/>
          </w:rPr>
          <w:t>www.executivefranchisespecialists.com</w:t>
        </w:r>
      </w:hyperlink>
      <w:r>
        <w:rPr>
          <w:rFonts w:ascii="Arial" w:hAnsi="Arial" w:cs="Arial"/>
        </w:rPr>
        <w:t>) who will give a seminar “</w:t>
      </w:r>
      <w:r w:rsidRPr="005C764D">
        <w:rPr>
          <w:rFonts w:ascii="Arial" w:hAnsi="Arial" w:cs="Arial"/>
        </w:rPr>
        <w:t>"Franchising 101 - Is Franchising Right for Me?"</w:t>
      </w:r>
      <w:r>
        <w:rPr>
          <w:rFonts w:ascii="Arial" w:hAnsi="Arial" w:cs="Arial"/>
        </w:rPr>
        <w:t xml:space="preserve"> on July 19</w:t>
      </w:r>
      <w:r>
        <w:rPr>
          <w:rFonts w:ascii="Arial" w:hAnsi="Arial" w:cs="Arial"/>
        </w:rPr>
        <w:t>, 2013</w:t>
      </w:r>
      <w:r w:rsidRPr="005C76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5C764D">
        <w:rPr>
          <w:rFonts w:ascii="Arial" w:hAnsi="Arial" w:cs="Arial"/>
        </w:rPr>
        <w:t xml:space="preserve">This seminar provides an overview of franchising as </w:t>
      </w:r>
      <w:r>
        <w:rPr>
          <w:rFonts w:ascii="Arial" w:hAnsi="Arial" w:cs="Arial"/>
        </w:rPr>
        <w:t>an</w:t>
      </w:r>
      <w:r w:rsidRPr="005C764D">
        <w:rPr>
          <w:rFonts w:ascii="Arial" w:hAnsi="Arial" w:cs="Arial"/>
        </w:rPr>
        <w:t xml:space="preserve"> option to self-employment.  </w:t>
      </w:r>
      <w:proofErr w:type="spellStart"/>
      <w:r>
        <w:rPr>
          <w:rFonts w:ascii="Arial" w:hAnsi="Arial" w:cs="Arial"/>
        </w:rPr>
        <w:t>Tamyra</w:t>
      </w:r>
      <w:proofErr w:type="spellEnd"/>
      <w:r>
        <w:rPr>
          <w:rFonts w:ascii="Arial" w:hAnsi="Arial" w:cs="Arial"/>
        </w:rPr>
        <w:t xml:space="preserve"> Wallace will</w:t>
      </w:r>
      <w:r w:rsidRPr="005C764D">
        <w:rPr>
          <w:rFonts w:ascii="Arial" w:hAnsi="Arial" w:cs="Arial"/>
        </w:rPr>
        <w:t xml:space="preserve"> review the different types of franchise systems; how to determine the franchise opportunities that best fit your skill sets, investment paramete</w:t>
      </w:r>
      <w:r w:rsidRPr="005C764D">
        <w:rPr>
          <w:rFonts w:ascii="Arial" w:hAnsi="Arial" w:cs="Arial"/>
        </w:rPr>
        <w:t xml:space="preserve">rs, goals and objectives; identify approaches for financing a franchise, and </w:t>
      </w:r>
      <w:r>
        <w:rPr>
          <w:rFonts w:ascii="Arial" w:hAnsi="Arial" w:cs="Arial"/>
        </w:rPr>
        <w:t>provide</w:t>
      </w:r>
      <w:r w:rsidRPr="005C764D">
        <w:rPr>
          <w:rFonts w:ascii="Arial" w:hAnsi="Arial" w:cs="Arial"/>
        </w:rPr>
        <w:t xml:space="preserve"> information on how to thoroughly investigate any franchise company before deciding to commit.</w:t>
      </w:r>
    </w:p>
    <w:p w:rsidR="005C764D" w:rsidRDefault="00C4222A" w:rsidP="005C764D">
      <w:pPr>
        <w:rPr>
          <w:rFonts w:ascii="Arial" w:hAnsi="Arial" w:cs="Arial"/>
        </w:rPr>
      </w:pPr>
    </w:p>
    <w:p w:rsidR="005C764D" w:rsidRDefault="00C4222A" w:rsidP="005C764D">
      <w:pPr>
        <w:rPr>
          <w:rFonts w:ascii="Arial" w:hAnsi="Arial" w:cs="Arial"/>
        </w:rPr>
      </w:pPr>
      <w:r>
        <w:rPr>
          <w:rFonts w:ascii="Arial" w:hAnsi="Arial" w:cs="Arial"/>
        </w:rPr>
        <w:t>Government employees who wish to take advantage of the TLBI business facilit</w:t>
      </w:r>
      <w:r>
        <w:rPr>
          <w:rFonts w:ascii="Arial" w:hAnsi="Arial" w:cs="Arial"/>
        </w:rPr>
        <w:t xml:space="preserve">ies and start-up business training programs can register at the TLBI web site </w:t>
      </w:r>
      <w:hyperlink r:id="rId8" w:history="1">
        <w:r w:rsidRPr="00B13C5F">
          <w:rPr>
            <w:rFonts w:ascii="Arial" w:hAnsi="Arial" w:cs="Arial"/>
          </w:rPr>
          <w:t>www.trilakesbi.org</w:t>
        </w:r>
      </w:hyperlink>
      <w:r>
        <w:rPr>
          <w:rFonts w:ascii="Arial" w:hAnsi="Arial" w:cs="Arial"/>
        </w:rPr>
        <w:t xml:space="preserve"> .  </w:t>
      </w:r>
    </w:p>
    <w:p w:rsidR="00924DFA" w:rsidRDefault="00C4222A">
      <w:pPr>
        <w:rPr>
          <w:rFonts w:ascii="Arial" w:hAnsi="Arial" w:cs="Arial"/>
        </w:rPr>
      </w:pPr>
    </w:p>
    <w:p w:rsidR="00495C06" w:rsidRDefault="00C4222A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8F5B28">
        <w:rPr>
          <w:rFonts w:ascii="Arial" w:hAnsi="Arial" w:cs="Arial"/>
        </w:rPr>
        <w:t xml:space="preserve"> Tri-Lakes</w:t>
      </w:r>
      <w:r>
        <w:rPr>
          <w:rFonts w:ascii="Arial" w:hAnsi="Arial" w:cs="Arial"/>
        </w:rPr>
        <w:t xml:space="preserve"> Business incubator is located in the Tri-Lakes</w:t>
      </w:r>
      <w:r w:rsidRPr="008F5B28">
        <w:rPr>
          <w:rFonts w:ascii="Arial" w:hAnsi="Arial" w:cs="Arial"/>
        </w:rPr>
        <w:t xml:space="preserve"> area,</w:t>
      </w:r>
      <w:r>
        <w:rPr>
          <w:rFonts w:ascii="Arial" w:hAnsi="Arial" w:cs="Arial"/>
        </w:rPr>
        <w:t xml:space="preserve"> north of Colorado Springs. </w:t>
      </w:r>
      <w:r w:rsidRPr="008F5B28">
        <w:rPr>
          <w:rFonts w:ascii="Arial" w:hAnsi="Arial" w:cs="Arial"/>
        </w:rPr>
        <w:t>An objective of the Tri-Lakes Chamber of Commerce and Tri-Lakes Economic Development Corporation has been to expand the number of local businesses to provide more employment in the community, allowing residents the option of avoiding the commute to Colorad</w:t>
      </w:r>
      <w:r w:rsidRPr="008F5B28">
        <w:rPr>
          <w:rFonts w:ascii="Arial" w:hAnsi="Arial" w:cs="Arial"/>
        </w:rPr>
        <w:t xml:space="preserve">o Springs or Denver.  </w:t>
      </w:r>
      <w:r>
        <w:rPr>
          <w:rFonts w:ascii="Arial" w:hAnsi="Arial" w:cs="Arial"/>
        </w:rPr>
        <w:t>The</w:t>
      </w:r>
      <w:r w:rsidRPr="008F5B28">
        <w:rPr>
          <w:rFonts w:ascii="Arial" w:hAnsi="Arial" w:cs="Arial"/>
        </w:rPr>
        <w:t xml:space="preserve"> Tri-Lakes </w:t>
      </w:r>
      <w:r>
        <w:rPr>
          <w:rFonts w:ascii="Arial" w:hAnsi="Arial" w:cs="Arial"/>
        </w:rPr>
        <w:t xml:space="preserve">Business Incubator, a </w:t>
      </w:r>
      <w:r w:rsidRPr="00924DFA">
        <w:rPr>
          <w:rFonts w:ascii="Arial" w:hAnsi="Arial" w:cs="Arial"/>
        </w:rPr>
        <w:t>501c3 Non-Profit organization</w:t>
      </w:r>
      <w:r>
        <w:rPr>
          <w:rFonts w:ascii="Arial" w:hAnsi="Arial" w:cs="Arial"/>
        </w:rPr>
        <w:t>, was established</w:t>
      </w:r>
      <w:r w:rsidRPr="008F5B28">
        <w:rPr>
          <w:rFonts w:ascii="Arial" w:hAnsi="Arial" w:cs="Arial"/>
        </w:rPr>
        <w:t xml:space="preserve"> to further develop </w:t>
      </w:r>
      <w:r>
        <w:rPr>
          <w:rFonts w:ascii="Arial" w:hAnsi="Arial" w:cs="Arial"/>
        </w:rPr>
        <w:t xml:space="preserve">the Tri-Lakes area </w:t>
      </w:r>
      <w:r w:rsidRPr="008F5B28">
        <w:rPr>
          <w:rFonts w:ascii="Arial" w:hAnsi="Arial" w:cs="Arial"/>
        </w:rPr>
        <w:t xml:space="preserve">business base is by supporting </w:t>
      </w:r>
      <w:r>
        <w:rPr>
          <w:rFonts w:ascii="Arial" w:hAnsi="Arial" w:cs="Arial"/>
        </w:rPr>
        <w:t xml:space="preserve">start-ups and </w:t>
      </w:r>
      <w:r w:rsidRPr="008F5B28">
        <w:rPr>
          <w:rFonts w:ascii="Arial" w:hAnsi="Arial" w:cs="Arial"/>
        </w:rPr>
        <w:t xml:space="preserve">home-based business owners and providing services to assist them in </w:t>
      </w:r>
      <w:r w:rsidRPr="008F5B28">
        <w:rPr>
          <w:rFonts w:ascii="Arial" w:hAnsi="Arial" w:cs="Arial"/>
        </w:rPr>
        <w:t>growing their businesses and creating emplo</w:t>
      </w:r>
      <w:r>
        <w:rPr>
          <w:rFonts w:ascii="Arial" w:hAnsi="Arial" w:cs="Arial"/>
        </w:rPr>
        <w:t xml:space="preserve">yment in the Tri-Lakes region. </w:t>
      </w:r>
    </w:p>
    <w:p w:rsidR="00C4222A" w:rsidRDefault="00C4222A" w:rsidP="00C4222A">
      <w:pPr>
        <w:spacing w:after="0" w:line="240" w:lineRule="auto"/>
        <w:rPr>
          <w:rFonts w:ascii="Arial" w:eastAsia="Times New Roman" w:hAnsi="Arial" w:cs="Arial"/>
        </w:rPr>
      </w:pPr>
    </w:p>
    <w:p w:rsidR="00C4222A" w:rsidRDefault="00C4222A" w:rsidP="00C4222A">
      <w:pPr>
        <w:spacing w:after="0" w:line="240" w:lineRule="auto"/>
        <w:rPr>
          <w:rFonts w:ascii="Arial" w:eastAsia="Times New Roman" w:hAnsi="Arial" w:cs="Arial"/>
        </w:rPr>
      </w:pPr>
    </w:p>
    <w:p w:rsidR="00C4222A" w:rsidRDefault="00C4222A" w:rsidP="00C4222A">
      <w:pPr>
        <w:spacing w:after="0" w:line="240" w:lineRule="auto"/>
        <w:rPr>
          <w:rFonts w:ascii="Arial" w:eastAsia="Times New Roman" w:hAnsi="Arial" w:cs="Arial"/>
        </w:rPr>
      </w:pPr>
    </w:p>
    <w:p w:rsidR="00C4222A" w:rsidRPr="00C4222A" w:rsidRDefault="00C4222A" w:rsidP="00C4222A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C4222A">
        <w:rPr>
          <w:rFonts w:ascii="Arial" w:eastAsia="Times New Roman" w:hAnsi="Arial" w:cs="Arial"/>
        </w:rPr>
        <w:t>Tri-Lakes Business Incubator contact</w:t>
      </w:r>
    </w:p>
    <w:p w:rsidR="00C4222A" w:rsidRPr="00C4222A" w:rsidRDefault="00C4222A" w:rsidP="00C4222A">
      <w:pPr>
        <w:spacing w:after="0" w:line="240" w:lineRule="auto"/>
        <w:rPr>
          <w:rFonts w:ascii="Arial" w:eastAsia="Times New Roman" w:hAnsi="Arial" w:cs="Arial"/>
        </w:rPr>
      </w:pPr>
      <w:r w:rsidRPr="00C4222A">
        <w:rPr>
          <w:rFonts w:ascii="Arial" w:eastAsia="Times New Roman" w:hAnsi="Arial" w:cs="Arial"/>
        </w:rPr>
        <w:t>Amber Turner</w:t>
      </w:r>
    </w:p>
    <w:p w:rsidR="00C4222A" w:rsidRPr="00C4222A" w:rsidRDefault="00C4222A" w:rsidP="00C4222A">
      <w:pPr>
        <w:spacing w:after="0" w:line="240" w:lineRule="auto"/>
        <w:rPr>
          <w:rFonts w:ascii="Arial" w:eastAsia="Times New Roman" w:hAnsi="Arial" w:cs="Arial"/>
        </w:rPr>
      </w:pPr>
      <w:r w:rsidRPr="00C4222A">
        <w:rPr>
          <w:rFonts w:ascii="Arial" w:eastAsia="Times New Roman" w:hAnsi="Arial" w:cs="Arial"/>
        </w:rPr>
        <w:t>14960 Woodcarver Rd, Colorado Springs, CO 80921</w:t>
      </w:r>
    </w:p>
    <w:p w:rsidR="00C4222A" w:rsidRPr="00C4222A" w:rsidRDefault="00C4222A" w:rsidP="00C4222A">
      <w:pPr>
        <w:spacing w:after="0" w:line="240" w:lineRule="auto"/>
        <w:rPr>
          <w:rFonts w:ascii="Arial" w:eastAsia="Times New Roman" w:hAnsi="Arial" w:cs="Arial"/>
        </w:rPr>
      </w:pPr>
      <w:r w:rsidRPr="00C4222A">
        <w:rPr>
          <w:rFonts w:ascii="Arial" w:eastAsia="Times New Roman" w:hAnsi="Arial" w:cs="Arial"/>
        </w:rPr>
        <w:t>719-481-4877 ext. 100</w:t>
      </w:r>
    </w:p>
    <w:p w:rsidR="00495C06" w:rsidRDefault="00C4222A">
      <w:pPr>
        <w:rPr>
          <w:rFonts w:ascii="Arial" w:hAnsi="Arial" w:cs="Arial"/>
        </w:rPr>
      </w:pPr>
    </w:p>
    <w:sectPr w:rsidR="00495C0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222A">
      <w:pPr>
        <w:spacing w:after="0" w:line="240" w:lineRule="auto"/>
      </w:pPr>
      <w:r>
        <w:separator/>
      </w:r>
    </w:p>
  </w:endnote>
  <w:endnote w:type="continuationSeparator" w:id="0">
    <w:p w:rsidR="00000000" w:rsidRDefault="00C4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28" w:rsidRDefault="00C4222A">
    <w:r>
      <w:rPr>
        <w:noProof/>
        <w:sz w:val="20"/>
        <w:szCs w:val="20"/>
      </w:rPr>
      <w:drawing>
        <wp:inline distT="0" distB="0" distL="0" distR="0">
          <wp:extent cx="5486400" cy="84536"/>
          <wp:effectExtent l="0" t="0" r="0" b="0"/>
          <wp:docPr id="3" name="Picture 3" descr="MP90043923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P900439234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B28" w:rsidRDefault="00C4222A"/>
  <w:p w:rsidR="008F5B28" w:rsidRPr="008F5B28" w:rsidRDefault="00C4222A" w:rsidP="008F5B28">
    <w:pPr>
      <w:tabs>
        <w:tab w:val="center" w:pos="4320"/>
        <w:tab w:val="right" w:pos="8640"/>
      </w:tabs>
      <w:jc w:val="center"/>
      <w:rPr>
        <w:rFonts w:ascii="Cambria" w:hAnsi="Cambria" w:cs="Arial"/>
        <w:sz w:val="20"/>
        <w:szCs w:val="20"/>
      </w:rPr>
    </w:pPr>
    <w:r w:rsidRPr="008F5B28">
      <w:rPr>
        <w:rFonts w:ascii="Cambria" w:hAnsi="Cambria" w:cs="Arial"/>
        <w:b/>
        <w:sz w:val="20"/>
        <w:szCs w:val="20"/>
      </w:rPr>
      <w:t>Tri-Lakes Business Incubator</w:t>
    </w:r>
    <w:r w:rsidRPr="008F5B28">
      <w:rPr>
        <w:rFonts w:ascii="Cambria" w:hAnsi="Cambria" w:cs="Arial"/>
        <w:sz w:val="20"/>
        <w:szCs w:val="20"/>
      </w:rPr>
      <w:t xml:space="preserve">    14960 Woodcarver Road   Colorado Springs, Colorado 80921</w:t>
    </w:r>
  </w:p>
  <w:p w:rsidR="008F5B28" w:rsidRPr="008F5B28" w:rsidRDefault="00C4222A" w:rsidP="008F5B28">
    <w:pPr>
      <w:tabs>
        <w:tab w:val="center" w:pos="4320"/>
        <w:tab w:val="right" w:pos="8640"/>
      </w:tabs>
      <w:jc w:val="center"/>
      <w:rPr>
        <w:rFonts w:ascii="Cambria" w:hAnsi="Cambria" w:cs="Arial"/>
        <w:sz w:val="20"/>
        <w:szCs w:val="20"/>
      </w:rPr>
    </w:pPr>
    <w:r w:rsidRPr="008F5B28">
      <w:rPr>
        <w:rFonts w:ascii="Cambria" w:hAnsi="Cambria" w:cs="Arial"/>
        <w:sz w:val="20"/>
        <w:szCs w:val="20"/>
      </w:rPr>
      <w:t>Phone 719-481-4877x100       Fax 719-481-4908</w:t>
    </w:r>
  </w:p>
  <w:p w:rsidR="008F5B28" w:rsidRPr="008F5B28" w:rsidRDefault="00C4222A" w:rsidP="008F5B28">
    <w:pPr>
      <w:tabs>
        <w:tab w:val="center" w:pos="4320"/>
        <w:tab w:val="right" w:pos="8640"/>
      </w:tabs>
      <w:jc w:val="center"/>
      <w:rPr>
        <w:rFonts w:ascii="Cambria" w:hAnsi="Cambria" w:cs="Arial"/>
        <w:sz w:val="20"/>
        <w:szCs w:val="20"/>
      </w:rPr>
    </w:pPr>
    <w:proofErr w:type="gramStart"/>
    <w:r w:rsidRPr="008F5B28">
      <w:rPr>
        <w:rFonts w:ascii="Cambria" w:hAnsi="Cambria" w:cs="Arial"/>
        <w:sz w:val="20"/>
        <w:szCs w:val="20"/>
      </w:rPr>
      <w:t>info@trilakesbi.org  www.trilakesbi.org</w:t>
    </w:r>
    <w:proofErr w:type="gramEnd"/>
  </w:p>
  <w:p w:rsidR="008F5B28" w:rsidRDefault="00C422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222A">
      <w:pPr>
        <w:spacing w:after="0" w:line="240" w:lineRule="auto"/>
      </w:pPr>
      <w:r>
        <w:separator/>
      </w:r>
    </w:p>
  </w:footnote>
  <w:footnote w:type="continuationSeparator" w:id="0">
    <w:p w:rsidR="00000000" w:rsidRDefault="00C4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28" w:rsidRDefault="00C4222A">
    <w:r>
      <w:rPr>
        <w:noProof/>
      </w:rPr>
      <w:drawing>
        <wp:inline distT="0" distB="0" distL="0" distR="0">
          <wp:extent cx="1619250" cy="1076325"/>
          <wp:effectExtent l="0" t="0" r="0" b="9525"/>
          <wp:docPr id="1" name="Picture 1" descr="Tri-Lakes-Business-Incubat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-Lakes-Business-Incubat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>
          <wp:extent cx="5486400" cy="194433"/>
          <wp:effectExtent l="0" t="0" r="0" b="0"/>
          <wp:docPr id="2" name="Picture 2" descr="MP90043923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900439234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9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2A"/>
    <w:rsid w:val="00C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lakesb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ecutivefranchisespecialists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Cherith Marchase</cp:lastModifiedBy>
  <cp:revision>1</cp:revision>
  <dcterms:created xsi:type="dcterms:W3CDTF">2013-07-12T18:34:00Z</dcterms:created>
  <dcterms:modified xsi:type="dcterms:W3CDTF">2013-07-12T18:40:00Z</dcterms:modified>
</cp:coreProperties>
</file>